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7593" w14:textId="77777777" w:rsidR="009A6F1B" w:rsidRPr="00991AD4" w:rsidRDefault="009A6F1B" w:rsidP="009A6F1B">
      <w:pPr>
        <w:jc w:val="center"/>
        <w:rPr>
          <w:b/>
          <w:bCs/>
        </w:rPr>
      </w:pPr>
      <w:r w:rsidRPr="00991AD4">
        <w:rPr>
          <w:b/>
          <w:bCs/>
        </w:rPr>
        <w:t>Sigma Theta Tau International</w:t>
      </w:r>
    </w:p>
    <w:p w14:paraId="0F834CD1" w14:textId="77777777" w:rsidR="009A6F1B" w:rsidRPr="00991AD4" w:rsidRDefault="009A6F1B" w:rsidP="009A6F1B">
      <w:pPr>
        <w:jc w:val="center"/>
      </w:pPr>
      <w:r w:rsidRPr="00991AD4">
        <w:rPr>
          <w:b/>
          <w:bCs/>
        </w:rPr>
        <w:t>Beta Iota Chapter</w:t>
      </w:r>
    </w:p>
    <w:p w14:paraId="3B269B2F" w14:textId="77777777" w:rsidR="009A6F1B" w:rsidRPr="00991AD4" w:rsidRDefault="009A6F1B" w:rsidP="009A6F1B">
      <w:pPr>
        <w:jc w:val="center"/>
      </w:pPr>
      <w:r w:rsidRPr="00991AD4">
        <w:rPr>
          <w:b/>
          <w:bCs/>
        </w:rPr>
        <w:t>Counselor Position Description</w:t>
      </w:r>
    </w:p>
    <w:p w14:paraId="531C28D3" w14:textId="77777777" w:rsidR="009A6F1B" w:rsidRPr="00991AD4" w:rsidRDefault="009A6F1B" w:rsidP="009A6F1B"/>
    <w:p w14:paraId="7A56FCD1" w14:textId="77777777" w:rsidR="009A6F1B" w:rsidRPr="00991AD4" w:rsidRDefault="009A6F1B" w:rsidP="009A6F1B">
      <w:r w:rsidRPr="00991AD4">
        <w:rPr>
          <w:b/>
          <w:bCs/>
        </w:rPr>
        <w:t>Position:</w:t>
      </w:r>
      <w:r w:rsidRPr="00991AD4">
        <w:tab/>
      </w:r>
      <w:r w:rsidRPr="00991AD4">
        <w:tab/>
      </w:r>
      <w:r>
        <w:tab/>
      </w:r>
      <w:r w:rsidRPr="00991AD4">
        <w:t>Counselor</w:t>
      </w:r>
      <w:r w:rsidRPr="00991AD4">
        <w:tab/>
      </w:r>
      <w:r w:rsidRPr="00991AD4">
        <w:tab/>
      </w:r>
      <w:r w:rsidRPr="00991AD4">
        <w:tab/>
      </w:r>
      <w:r w:rsidRPr="00991AD4">
        <w:tab/>
      </w:r>
    </w:p>
    <w:p w14:paraId="762DD9C7" w14:textId="77777777" w:rsidR="009A6F1B" w:rsidRPr="00991AD4" w:rsidRDefault="009A6F1B" w:rsidP="009A6F1B">
      <w:pPr>
        <w:ind w:left="2016"/>
      </w:pPr>
    </w:p>
    <w:p w14:paraId="5808B13C" w14:textId="77777777" w:rsidR="009A6F1B" w:rsidRPr="00991AD4" w:rsidRDefault="009A6F1B" w:rsidP="009A6F1B">
      <w:r w:rsidRPr="00991AD4">
        <w:rPr>
          <w:b/>
          <w:bCs/>
        </w:rPr>
        <w:t>Reports To:</w:t>
      </w:r>
      <w:r w:rsidRPr="00991AD4">
        <w:rPr>
          <w:b/>
          <w:bCs/>
        </w:rPr>
        <w:tab/>
      </w:r>
      <w:r w:rsidRPr="00991AD4">
        <w:rPr>
          <w:b/>
          <w:bCs/>
        </w:rPr>
        <w:tab/>
      </w:r>
      <w:r>
        <w:rPr>
          <w:b/>
          <w:bCs/>
        </w:rPr>
        <w:tab/>
      </w:r>
      <w:r w:rsidRPr="00991AD4">
        <w:t>President</w:t>
      </w:r>
    </w:p>
    <w:p w14:paraId="60843412" w14:textId="77777777" w:rsidR="009A6F1B" w:rsidRPr="00991AD4" w:rsidRDefault="009A6F1B" w:rsidP="009A6F1B"/>
    <w:p w14:paraId="4ACE783F" w14:textId="77777777" w:rsidR="009A6F1B" w:rsidRDefault="009A6F1B" w:rsidP="009A6F1B">
      <w:r w:rsidRPr="00991AD4">
        <w:rPr>
          <w:b/>
          <w:bCs/>
        </w:rPr>
        <w:t>Term of Office:</w:t>
      </w:r>
      <w:r w:rsidRPr="00991AD4">
        <w:rPr>
          <w:b/>
          <w:bCs/>
        </w:rPr>
        <w:tab/>
      </w:r>
      <w:r>
        <w:rPr>
          <w:b/>
          <w:bCs/>
        </w:rPr>
        <w:tab/>
      </w:r>
      <w:r w:rsidRPr="00991AD4">
        <w:t>The term of office is two years beginning July 1 and ending</w:t>
      </w:r>
    </w:p>
    <w:p w14:paraId="6DE7DD54" w14:textId="77777777" w:rsidR="009A6F1B" w:rsidRPr="00991AD4" w:rsidRDefault="009A6F1B" w:rsidP="009A6F1B">
      <w:pPr>
        <w:ind w:left="2880"/>
      </w:pPr>
      <w:r w:rsidRPr="00991AD4">
        <w:t>June 30 of the second year.  An elected officer may serve only three consecutive terms or six years on the Board of Directors.</w:t>
      </w:r>
    </w:p>
    <w:p w14:paraId="7322D48D" w14:textId="77777777" w:rsidR="009A6F1B" w:rsidRPr="00991AD4" w:rsidRDefault="009A6F1B" w:rsidP="009A6F1B"/>
    <w:p w14:paraId="1A411AF0" w14:textId="77777777" w:rsidR="009A6F1B" w:rsidRDefault="009A6F1B" w:rsidP="009A6F1B">
      <w:r w:rsidRPr="00991AD4">
        <w:rPr>
          <w:b/>
          <w:bCs/>
        </w:rPr>
        <w:t>Purpose:</w:t>
      </w:r>
      <w:r w:rsidRPr="00991AD4">
        <w:rPr>
          <w:b/>
          <w:bCs/>
        </w:rPr>
        <w:tab/>
      </w:r>
      <w:r w:rsidRPr="00991AD4">
        <w:rPr>
          <w:b/>
          <w:bCs/>
        </w:rPr>
        <w:tab/>
      </w:r>
      <w:r>
        <w:rPr>
          <w:b/>
          <w:bCs/>
        </w:rPr>
        <w:tab/>
      </w:r>
      <w:r w:rsidRPr="00991AD4">
        <w:t xml:space="preserve">The </w:t>
      </w:r>
      <w:r w:rsidRPr="00991AD4">
        <w:rPr>
          <w:i/>
          <w:iCs/>
        </w:rPr>
        <w:t>Beta Iota Chapter Bylaws</w:t>
      </w:r>
      <w:r w:rsidRPr="00991AD4">
        <w:t xml:space="preserve"> state that the Counselor shall </w:t>
      </w:r>
    </w:p>
    <w:p w14:paraId="4EB32A73" w14:textId="77777777" w:rsidR="009A6F1B" w:rsidRPr="00991AD4" w:rsidRDefault="009A6F1B" w:rsidP="009A6F1B">
      <w:pPr>
        <w:ind w:left="2880"/>
      </w:pPr>
      <w:proofErr w:type="gramStart"/>
      <w:r w:rsidRPr="00991AD4">
        <w:t>be</w:t>
      </w:r>
      <w:proofErr w:type="gramEnd"/>
      <w:r w:rsidRPr="00991AD4">
        <w:t xml:space="preserve"> a member of the faculty at the college/university where the chapter is located and shall serve as chairperson of the Governance Committee.</w:t>
      </w:r>
    </w:p>
    <w:p w14:paraId="4A705FA2" w14:textId="77777777" w:rsidR="009A6F1B" w:rsidRPr="00991AD4" w:rsidRDefault="009A6F1B" w:rsidP="009A6F1B">
      <w:pPr>
        <w:ind w:left="1440"/>
      </w:pPr>
    </w:p>
    <w:p w14:paraId="5411AC3B" w14:textId="77777777" w:rsidR="009A6F1B" w:rsidRPr="00991AD4" w:rsidRDefault="009A6F1B" w:rsidP="009A6F1B">
      <w:r w:rsidRPr="00991AD4">
        <w:rPr>
          <w:b/>
          <w:bCs/>
        </w:rPr>
        <w:t>Qualifications:</w:t>
      </w:r>
      <w:r w:rsidRPr="00991AD4">
        <w:rPr>
          <w:b/>
          <w:bCs/>
        </w:rPr>
        <w:tab/>
      </w:r>
      <w:r>
        <w:rPr>
          <w:b/>
          <w:bCs/>
        </w:rPr>
        <w:tab/>
      </w:r>
      <w:r w:rsidRPr="00991AD4">
        <w:t>The Counselor shall:</w:t>
      </w:r>
    </w:p>
    <w:p w14:paraId="4509403B" w14:textId="77777777" w:rsidR="009A6F1B" w:rsidRPr="00991AD4" w:rsidRDefault="009A6F1B" w:rsidP="009A6F1B">
      <w:pPr>
        <w:widowControl w:val="0"/>
        <w:numPr>
          <w:ilvl w:val="2"/>
          <w:numId w:val="2"/>
        </w:numPr>
        <w:autoSpaceDE w:val="0"/>
        <w:autoSpaceDN w:val="0"/>
        <w:adjustRightInd w:val="0"/>
        <w:ind w:left="3240"/>
      </w:pPr>
      <w:r w:rsidRPr="00991AD4">
        <w:t>Be an active member in the Beta Iota Chapter.</w:t>
      </w:r>
    </w:p>
    <w:p w14:paraId="0EF1E763" w14:textId="77777777" w:rsidR="009A6F1B" w:rsidRPr="00991AD4" w:rsidRDefault="009A6F1B" w:rsidP="009A6F1B">
      <w:pPr>
        <w:widowControl w:val="0"/>
        <w:numPr>
          <w:ilvl w:val="2"/>
          <w:numId w:val="2"/>
        </w:numPr>
        <w:autoSpaceDE w:val="0"/>
        <w:autoSpaceDN w:val="0"/>
        <w:adjustRightInd w:val="0"/>
        <w:ind w:left="3240"/>
      </w:pPr>
      <w:r w:rsidRPr="00991AD4">
        <w:t xml:space="preserve">Consent to serve in the position and be elected by </w:t>
      </w:r>
      <w:r>
        <w:t xml:space="preserve">a </w:t>
      </w:r>
      <w:r w:rsidRPr="00991AD4">
        <w:t>majority vote of chapter members.</w:t>
      </w:r>
    </w:p>
    <w:p w14:paraId="71466D2B" w14:textId="77777777" w:rsidR="009A6F1B" w:rsidRPr="00991AD4" w:rsidRDefault="009A6F1B" w:rsidP="009A6F1B">
      <w:pPr>
        <w:widowControl w:val="0"/>
        <w:numPr>
          <w:ilvl w:val="2"/>
          <w:numId w:val="2"/>
        </w:numPr>
        <w:autoSpaceDE w:val="0"/>
        <w:autoSpaceDN w:val="0"/>
        <w:adjustRightInd w:val="0"/>
        <w:ind w:left="3240"/>
      </w:pPr>
      <w:r w:rsidRPr="00991AD4">
        <w:t>Be a faculty of the University of Cincinnati, College of Nursing.</w:t>
      </w:r>
    </w:p>
    <w:p w14:paraId="35D71145" w14:textId="77777777" w:rsidR="009A6F1B" w:rsidRPr="00991AD4" w:rsidRDefault="009A6F1B" w:rsidP="009A6F1B">
      <w:pPr>
        <w:ind w:left="900"/>
      </w:pPr>
    </w:p>
    <w:p w14:paraId="16BE4748" w14:textId="77777777" w:rsidR="009A6F1B" w:rsidRDefault="009A6F1B" w:rsidP="009A6F1B">
      <w:r w:rsidRPr="00991AD4">
        <w:rPr>
          <w:b/>
          <w:bCs/>
        </w:rPr>
        <w:t>Responsibilities</w:t>
      </w:r>
      <w:r w:rsidRPr="00991AD4">
        <w:t>:</w:t>
      </w:r>
      <w:r w:rsidRPr="00991AD4">
        <w:tab/>
      </w:r>
      <w:r>
        <w:tab/>
        <w:t>The responsibilities of the Counselor are:</w:t>
      </w:r>
    </w:p>
    <w:p w14:paraId="1CC14603" w14:textId="77777777" w:rsidR="009A6F1B" w:rsidRDefault="009A6F1B" w:rsidP="009A6F1B">
      <w:pPr>
        <w:widowControl w:val="0"/>
        <w:numPr>
          <w:ilvl w:val="0"/>
          <w:numId w:val="3"/>
        </w:numPr>
        <w:autoSpaceDE w:val="0"/>
        <w:autoSpaceDN w:val="0"/>
        <w:adjustRightInd w:val="0"/>
      </w:pPr>
      <w:r w:rsidRPr="00991AD4">
        <w:t>Attend scheduled Board of Directors meetings.</w:t>
      </w:r>
    </w:p>
    <w:p w14:paraId="3DA7A50D" w14:textId="77777777" w:rsidR="009A6F1B" w:rsidRDefault="009A6F1B" w:rsidP="009A6F1B">
      <w:pPr>
        <w:ind w:left="3240"/>
      </w:pPr>
    </w:p>
    <w:p w14:paraId="6373B3E5" w14:textId="77777777" w:rsidR="009A6F1B" w:rsidRDefault="009A6F1B" w:rsidP="009A6F1B">
      <w:pPr>
        <w:widowControl w:val="0"/>
        <w:numPr>
          <w:ilvl w:val="0"/>
          <w:numId w:val="3"/>
        </w:numPr>
        <w:autoSpaceDE w:val="0"/>
        <w:autoSpaceDN w:val="0"/>
        <w:adjustRightInd w:val="0"/>
      </w:pPr>
      <w:r w:rsidRPr="00991AD4">
        <w:t xml:space="preserve">Serve as the Chairperson of the Governance </w:t>
      </w:r>
      <w:proofErr w:type="gramStart"/>
      <w:r w:rsidRPr="00991AD4">
        <w:t>Committee which</w:t>
      </w:r>
      <w:proofErr w:type="gramEnd"/>
      <w:r w:rsidRPr="00991AD4">
        <w:t xml:space="preserve"> includes overseeing </w:t>
      </w:r>
      <w:r>
        <w:t xml:space="preserve">both the eligibility/membership process and bylaws (maintenance and revisions as instituted by Sigma).  </w:t>
      </w:r>
    </w:p>
    <w:p w14:paraId="68C93FAA" w14:textId="77777777" w:rsidR="009A6F1B" w:rsidRDefault="009A6F1B" w:rsidP="009A6F1B">
      <w:pPr>
        <w:ind w:left="3240"/>
      </w:pPr>
    </w:p>
    <w:p w14:paraId="0B9C570B" w14:textId="77777777" w:rsidR="009A6F1B" w:rsidRDefault="009A6F1B" w:rsidP="009A6F1B">
      <w:pPr>
        <w:widowControl w:val="0"/>
        <w:numPr>
          <w:ilvl w:val="0"/>
          <w:numId w:val="3"/>
        </w:numPr>
        <w:autoSpaceDE w:val="0"/>
        <w:autoSpaceDN w:val="0"/>
        <w:adjustRightInd w:val="0"/>
      </w:pPr>
      <w:r w:rsidRPr="00991AD4">
        <w:t>Plan and conduct committee meetings on a regular basis.</w:t>
      </w:r>
    </w:p>
    <w:p w14:paraId="07C40542" w14:textId="77777777" w:rsidR="009A6F1B" w:rsidRDefault="009A6F1B" w:rsidP="009A6F1B">
      <w:pPr>
        <w:ind w:left="3240"/>
      </w:pPr>
    </w:p>
    <w:p w14:paraId="060A7AAA" w14:textId="77777777" w:rsidR="009A6F1B" w:rsidRDefault="009A6F1B" w:rsidP="009A6F1B">
      <w:pPr>
        <w:widowControl w:val="0"/>
        <w:numPr>
          <w:ilvl w:val="0"/>
          <w:numId w:val="3"/>
        </w:numPr>
        <w:autoSpaceDE w:val="0"/>
        <w:autoSpaceDN w:val="0"/>
        <w:adjustRightInd w:val="0"/>
      </w:pPr>
      <w:r w:rsidRPr="00991AD4">
        <w:t>Serve as advisor to standing committee</w:t>
      </w:r>
      <w:r>
        <w:t xml:space="preserve"> and </w:t>
      </w:r>
      <w:r w:rsidRPr="00991AD4">
        <w:t xml:space="preserve">advisory councils </w:t>
      </w:r>
      <w:r>
        <w:t xml:space="preserve">regarding </w:t>
      </w:r>
      <w:r w:rsidRPr="00991AD4">
        <w:t>membership eligibility and bylaw matters.</w:t>
      </w:r>
    </w:p>
    <w:p w14:paraId="5B107C63" w14:textId="77777777" w:rsidR="009A6F1B" w:rsidRDefault="009A6F1B" w:rsidP="009A6F1B">
      <w:pPr>
        <w:ind w:left="3240"/>
      </w:pPr>
    </w:p>
    <w:p w14:paraId="2280B763" w14:textId="77777777" w:rsidR="009A6F1B" w:rsidRDefault="009A6F1B" w:rsidP="009A6F1B">
      <w:pPr>
        <w:widowControl w:val="0"/>
        <w:numPr>
          <w:ilvl w:val="0"/>
          <w:numId w:val="3"/>
        </w:numPr>
        <w:autoSpaceDE w:val="0"/>
        <w:autoSpaceDN w:val="0"/>
        <w:adjustRightInd w:val="0"/>
      </w:pPr>
      <w:r w:rsidRPr="00991AD4">
        <w:t>Serve as an advisor to faculty and those in the community regarding membership eligibility issues.</w:t>
      </w:r>
    </w:p>
    <w:p w14:paraId="3F080723" w14:textId="77777777" w:rsidR="009A6F1B" w:rsidRDefault="009A6F1B" w:rsidP="009A6F1B">
      <w:pPr>
        <w:ind w:left="3240"/>
      </w:pPr>
    </w:p>
    <w:p w14:paraId="3206B011" w14:textId="77777777" w:rsidR="009A6F1B" w:rsidRDefault="009A6F1B" w:rsidP="009A6F1B">
      <w:pPr>
        <w:widowControl w:val="0"/>
        <w:numPr>
          <w:ilvl w:val="0"/>
          <w:numId w:val="3"/>
        </w:numPr>
        <w:autoSpaceDE w:val="0"/>
        <w:autoSpaceDN w:val="0"/>
        <w:adjustRightInd w:val="0"/>
      </w:pPr>
      <w:r w:rsidRPr="00991AD4">
        <w:t>Develop strategies for</w:t>
      </w:r>
      <w:r>
        <w:t xml:space="preserve"> i</w:t>
      </w:r>
      <w:r w:rsidRPr="00991AD4">
        <w:t>nforming students and Nurse Leaders of eligibility criteria</w:t>
      </w:r>
      <w:r>
        <w:t>.</w:t>
      </w:r>
    </w:p>
    <w:p w14:paraId="459D5AA9" w14:textId="77777777" w:rsidR="009A6F1B" w:rsidRDefault="009A6F1B" w:rsidP="009A6F1B">
      <w:pPr>
        <w:ind w:left="3240"/>
      </w:pPr>
    </w:p>
    <w:p w14:paraId="40ABE11B" w14:textId="77777777" w:rsidR="009A6F1B" w:rsidRDefault="009A6F1B" w:rsidP="009A6F1B">
      <w:pPr>
        <w:widowControl w:val="0"/>
        <w:numPr>
          <w:ilvl w:val="0"/>
          <w:numId w:val="3"/>
        </w:numPr>
        <w:autoSpaceDE w:val="0"/>
        <w:autoSpaceDN w:val="0"/>
        <w:adjustRightInd w:val="0"/>
      </w:pPr>
      <w:r>
        <w:t xml:space="preserve">Submit eligibility and membership information to the </w:t>
      </w:r>
      <w:r w:rsidRPr="00E86A6A">
        <w:lastRenderedPageBreak/>
        <w:t>Communications Advisory Council</w:t>
      </w:r>
      <w:r>
        <w:t>.</w:t>
      </w:r>
    </w:p>
    <w:p w14:paraId="1CE7AF3D" w14:textId="77777777" w:rsidR="009A6F1B" w:rsidRDefault="009A6F1B" w:rsidP="009A6F1B">
      <w:pPr>
        <w:ind w:left="3600"/>
      </w:pPr>
    </w:p>
    <w:p w14:paraId="7F3A763F" w14:textId="77777777" w:rsidR="009A6F1B" w:rsidRDefault="009A6F1B" w:rsidP="009A6F1B">
      <w:pPr>
        <w:widowControl w:val="0"/>
        <w:numPr>
          <w:ilvl w:val="0"/>
          <w:numId w:val="3"/>
        </w:numPr>
        <w:autoSpaceDE w:val="0"/>
        <w:autoSpaceDN w:val="0"/>
        <w:adjustRightInd w:val="0"/>
      </w:pPr>
      <w:r w:rsidRPr="00E86A6A">
        <w:t xml:space="preserve">Oversee the </w:t>
      </w:r>
      <w:r>
        <w:t xml:space="preserve">membership </w:t>
      </w:r>
      <w:r w:rsidRPr="00E86A6A">
        <w:t>process by prese</w:t>
      </w:r>
      <w:r>
        <w:t>n</w:t>
      </w:r>
      <w:r w:rsidRPr="00E86A6A">
        <w:t xml:space="preserve">ting applicants with appropriate eligibility data to the Governance Committee for </w:t>
      </w:r>
      <w:r>
        <w:t xml:space="preserve">selection </w:t>
      </w:r>
      <w:r w:rsidRPr="00E86A6A">
        <w:t xml:space="preserve">and present the list of candidates to the Board of Directors.  </w:t>
      </w:r>
    </w:p>
    <w:p w14:paraId="00D74CD8" w14:textId="77777777" w:rsidR="009A6F1B" w:rsidRDefault="009A6F1B" w:rsidP="009A6F1B">
      <w:pPr>
        <w:ind w:left="3240"/>
      </w:pPr>
    </w:p>
    <w:p w14:paraId="5EABBAFB" w14:textId="77777777" w:rsidR="009A6F1B" w:rsidRDefault="009A6F1B" w:rsidP="009A6F1B">
      <w:pPr>
        <w:widowControl w:val="0"/>
        <w:numPr>
          <w:ilvl w:val="0"/>
          <w:numId w:val="3"/>
        </w:numPr>
        <w:autoSpaceDE w:val="0"/>
        <w:autoSpaceDN w:val="0"/>
        <w:adjustRightInd w:val="0"/>
      </w:pPr>
      <w:r w:rsidRPr="00E86A6A">
        <w:t>Implement the online induction process.</w:t>
      </w:r>
    </w:p>
    <w:p w14:paraId="7D311815" w14:textId="77777777" w:rsidR="009A6F1B" w:rsidRDefault="009A6F1B" w:rsidP="009A6F1B">
      <w:pPr>
        <w:ind w:left="3600"/>
      </w:pPr>
    </w:p>
    <w:p w14:paraId="5F75CE52" w14:textId="77777777" w:rsidR="009A6F1B" w:rsidRDefault="009A6F1B" w:rsidP="009A6F1B">
      <w:pPr>
        <w:tabs>
          <w:tab w:val="left" w:pos="2790"/>
        </w:tabs>
        <w:ind w:left="2790"/>
      </w:pPr>
      <w:r>
        <w:t xml:space="preserve">10.  </w:t>
      </w:r>
      <w:r w:rsidRPr="00E86A6A">
        <w:t xml:space="preserve">Collaborate with the Program Committee, </w:t>
      </w:r>
      <w:r>
        <w:t xml:space="preserve">who </w:t>
      </w:r>
      <w:r w:rsidRPr="00E86A6A">
        <w:t>overse</w:t>
      </w:r>
      <w:r>
        <w:t>es</w:t>
      </w:r>
    </w:p>
    <w:p w14:paraId="457900D2" w14:textId="77777777" w:rsidR="009A6F1B" w:rsidRDefault="009A6F1B" w:rsidP="009A6F1B">
      <w:pPr>
        <w:tabs>
          <w:tab w:val="left" w:pos="2790"/>
          <w:tab w:val="left" w:pos="3330"/>
        </w:tabs>
        <w:ind w:left="3330"/>
      </w:pPr>
      <w:proofErr w:type="gramStart"/>
      <w:r w:rsidRPr="00E86A6A">
        <w:t>the</w:t>
      </w:r>
      <w:proofErr w:type="gramEnd"/>
      <w:r w:rsidRPr="00E86A6A">
        <w:t xml:space="preserve"> planning and implementation of the Celebration of Nurse Scholars</w:t>
      </w:r>
      <w:r>
        <w:t xml:space="preserve"> (Induction Ceremony)</w:t>
      </w:r>
      <w:r w:rsidRPr="00E86A6A">
        <w:t xml:space="preserve"> to provide appropriate induction information and to participate as designated in the ceremony.</w:t>
      </w:r>
    </w:p>
    <w:p w14:paraId="4E215ABF" w14:textId="77777777" w:rsidR="009A6F1B" w:rsidRDefault="009A6F1B" w:rsidP="009A6F1B">
      <w:pPr>
        <w:tabs>
          <w:tab w:val="left" w:pos="2790"/>
          <w:tab w:val="left" w:pos="3330"/>
        </w:tabs>
        <w:ind w:left="3330"/>
      </w:pPr>
    </w:p>
    <w:p w14:paraId="70A31EC9" w14:textId="77777777" w:rsidR="009A6F1B" w:rsidRDefault="009A6F1B" w:rsidP="009A6F1B">
      <w:pPr>
        <w:tabs>
          <w:tab w:val="left" w:pos="2790"/>
          <w:tab w:val="left" w:pos="3330"/>
        </w:tabs>
        <w:ind w:left="2790"/>
      </w:pPr>
      <w:r>
        <w:t xml:space="preserve">11.  </w:t>
      </w:r>
      <w:r w:rsidRPr="00991AD4">
        <w:t xml:space="preserve">Assist in the bylaw amendment process by considering, </w:t>
      </w:r>
    </w:p>
    <w:p w14:paraId="3CE0F736" w14:textId="77777777" w:rsidR="009A6F1B" w:rsidRDefault="009A6F1B" w:rsidP="009A6F1B">
      <w:pPr>
        <w:tabs>
          <w:tab w:val="left" w:pos="2790"/>
          <w:tab w:val="left" w:pos="3330"/>
        </w:tabs>
        <w:ind w:left="3330"/>
      </w:pPr>
      <w:proofErr w:type="gramStart"/>
      <w:r w:rsidRPr="00991AD4">
        <w:t>reviewing</w:t>
      </w:r>
      <w:proofErr w:type="gramEnd"/>
      <w:r w:rsidRPr="00991AD4">
        <w:t>, editing, and/or correlating such amendments as may be referred to the Governance Committee or which originate within the Governance Committee</w:t>
      </w:r>
      <w:r>
        <w:t xml:space="preserve"> (as permitted by Sigma).</w:t>
      </w:r>
    </w:p>
    <w:p w14:paraId="1D78A591" w14:textId="77777777" w:rsidR="009A6F1B" w:rsidRDefault="009A6F1B" w:rsidP="009A6F1B">
      <w:pPr>
        <w:tabs>
          <w:tab w:val="left" w:pos="2790"/>
          <w:tab w:val="left" w:pos="3330"/>
        </w:tabs>
      </w:pPr>
    </w:p>
    <w:p w14:paraId="38746213" w14:textId="77777777" w:rsidR="009A6F1B" w:rsidRDefault="009A6F1B" w:rsidP="009A6F1B">
      <w:pPr>
        <w:tabs>
          <w:tab w:val="left" w:pos="2790"/>
          <w:tab w:val="left" w:pos="3330"/>
        </w:tabs>
        <w:ind w:left="2790"/>
      </w:pPr>
      <w:r>
        <w:t xml:space="preserve">12.  </w:t>
      </w:r>
      <w:r w:rsidRPr="00991AD4">
        <w:t>Present bylaw amendments to the Board of Directors and</w:t>
      </w:r>
    </w:p>
    <w:p w14:paraId="63E347CB" w14:textId="77777777" w:rsidR="009A6F1B" w:rsidRDefault="009A6F1B" w:rsidP="009A6F1B">
      <w:pPr>
        <w:tabs>
          <w:tab w:val="left" w:pos="2790"/>
          <w:tab w:val="left" w:pos="3330"/>
        </w:tabs>
        <w:ind w:left="3330"/>
      </w:pPr>
      <w:proofErr w:type="gramStart"/>
      <w:r w:rsidRPr="00991AD4">
        <w:t>to</w:t>
      </w:r>
      <w:proofErr w:type="gramEnd"/>
      <w:r w:rsidRPr="00991AD4">
        <w:t xml:space="preserve"> the membership for approval as specified by the bylaws</w:t>
      </w:r>
      <w:r>
        <w:t xml:space="preserve"> (as permitted by Sigma).</w:t>
      </w:r>
    </w:p>
    <w:p w14:paraId="21462F3C" w14:textId="77777777" w:rsidR="009A6F1B" w:rsidRDefault="009A6F1B" w:rsidP="009A6F1B">
      <w:pPr>
        <w:tabs>
          <w:tab w:val="left" w:pos="2790"/>
          <w:tab w:val="left" w:pos="3330"/>
        </w:tabs>
      </w:pPr>
    </w:p>
    <w:p w14:paraId="1C8EC746" w14:textId="77777777" w:rsidR="009A6F1B" w:rsidRDefault="009A6F1B" w:rsidP="009A6F1B">
      <w:pPr>
        <w:tabs>
          <w:tab w:val="left" w:pos="2790"/>
          <w:tab w:val="left" w:pos="3330"/>
        </w:tabs>
        <w:ind w:left="2790"/>
      </w:pPr>
      <w:r>
        <w:t xml:space="preserve">13.  </w:t>
      </w:r>
      <w:r w:rsidRPr="00991AD4">
        <w:t>Ensure that chapter operations and activities are</w:t>
      </w:r>
    </w:p>
    <w:p w14:paraId="2C7F7DEE" w14:textId="77777777" w:rsidR="009A6F1B" w:rsidRDefault="009A6F1B" w:rsidP="009A6F1B">
      <w:pPr>
        <w:tabs>
          <w:tab w:val="left" w:pos="2790"/>
          <w:tab w:val="left" w:pos="3330"/>
        </w:tabs>
        <w:ind w:left="3330"/>
      </w:pPr>
      <w:proofErr w:type="gramStart"/>
      <w:r>
        <w:t>c</w:t>
      </w:r>
      <w:r w:rsidRPr="00991AD4">
        <w:t>ongruent</w:t>
      </w:r>
      <w:proofErr w:type="gramEnd"/>
      <w:r w:rsidRPr="00991AD4">
        <w:t xml:space="preserve"> with the chapter bylaws.</w:t>
      </w:r>
    </w:p>
    <w:p w14:paraId="320EE176" w14:textId="77777777" w:rsidR="009A6F1B" w:rsidRDefault="009A6F1B" w:rsidP="009A6F1B">
      <w:pPr>
        <w:tabs>
          <w:tab w:val="left" w:pos="2790"/>
          <w:tab w:val="left" w:pos="3330"/>
        </w:tabs>
        <w:ind w:left="3330"/>
      </w:pPr>
    </w:p>
    <w:p w14:paraId="7FEC4913" w14:textId="77777777" w:rsidR="009A6F1B" w:rsidRDefault="009A6F1B" w:rsidP="009A6F1B">
      <w:pPr>
        <w:tabs>
          <w:tab w:val="left" w:pos="2790"/>
          <w:tab w:val="left" w:pos="3330"/>
        </w:tabs>
        <w:ind w:left="2790"/>
      </w:pPr>
      <w:r>
        <w:t xml:space="preserve">14.  </w:t>
      </w:r>
      <w:r w:rsidRPr="00991AD4">
        <w:t>Submit the chapter bylaws to STTI using the online</w:t>
      </w:r>
    </w:p>
    <w:p w14:paraId="26BC5C9C" w14:textId="77777777" w:rsidR="009A6F1B" w:rsidRDefault="009A6F1B" w:rsidP="009A6F1B">
      <w:pPr>
        <w:tabs>
          <w:tab w:val="left" w:pos="2790"/>
          <w:tab w:val="left" w:pos="3330"/>
        </w:tabs>
        <w:ind w:left="3330"/>
      </w:pPr>
      <w:proofErr w:type="gramStart"/>
      <w:r w:rsidRPr="00991AD4">
        <w:t>process</w:t>
      </w:r>
      <w:proofErr w:type="gramEnd"/>
      <w:r w:rsidRPr="00991AD4">
        <w:t xml:space="preserve"> (</w:t>
      </w:r>
      <w:r>
        <w:t>based on Sigma requirements</w:t>
      </w:r>
      <w:r w:rsidRPr="00991AD4">
        <w:t>)</w:t>
      </w:r>
      <w:r>
        <w:t>.</w:t>
      </w:r>
    </w:p>
    <w:p w14:paraId="23398625" w14:textId="77777777" w:rsidR="009A6F1B" w:rsidRDefault="009A6F1B" w:rsidP="009A6F1B">
      <w:pPr>
        <w:tabs>
          <w:tab w:val="left" w:pos="2790"/>
          <w:tab w:val="left" w:pos="3330"/>
        </w:tabs>
      </w:pPr>
    </w:p>
    <w:p w14:paraId="70DBF921" w14:textId="77777777" w:rsidR="009A6F1B" w:rsidRDefault="009A6F1B" w:rsidP="009A6F1B">
      <w:pPr>
        <w:tabs>
          <w:tab w:val="left" w:pos="2790"/>
          <w:tab w:val="left" w:pos="3330"/>
        </w:tabs>
        <w:ind w:left="2790"/>
      </w:pPr>
      <w:r>
        <w:t xml:space="preserve">15.  </w:t>
      </w:r>
      <w:r w:rsidRPr="00991AD4">
        <w:t>Collaborate with other members of the Board of Directors</w:t>
      </w:r>
    </w:p>
    <w:p w14:paraId="41F14FF7" w14:textId="77777777" w:rsidR="009A6F1B" w:rsidRDefault="009A6F1B" w:rsidP="009A6F1B">
      <w:pPr>
        <w:tabs>
          <w:tab w:val="left" w:pos="2790"/>
          <w:tab w:val="left" w:pos="3330"/>
        </w:tabs>
        <w:ind w:left="3330"/>
      </w:pPr>
      <w:proofErr w:type="gramStart"/>
      <w:r w:rsidRPr="00991AD4">
        <w:t>and</w:t>
      </w:r>
      <w:proofErr w:type="gramEnd"/>
      <w:r w:rsidRPr="00991AD4">
        <w:t xml:space="preserve"> committe</w:t>
      </w:r>
      <w:r>
        <w:t>e and</w:t>
      </w:r>
      <w:r w:rsidRPr="00991AD4">
        <w:t xml:space="preserve"> advisory counci</w:t>
      </w:r>
      <w:r>
        <w:t xml:space="preserve">l </w:t>
      </w:r>
      <w:r w:rsidRPr="00991AD4">
        <w:t>chair</w:t>
      </w:r>
      <w:r>
        <w:t>person</w:t>
      </w:r>
      <w:r w:rsidRPr="00991AD4">
        <w:t xml:space="preserve"> to facilitate continuity of chapter programs, events, and activities.</w:t>
      </w:r>
    </w:p>
    <w:p w14:paraId="61957CA3" w14:textId="77777777" w:rsidR="009A6F1B" w:rsidRDefault="009A6F1B" w:rsidP="009A6F1B">
      <w:pPr>
        <w:tabs>
          <w:tab w:val="left" w:pos="2790"/>
          <w:tab w:val="left" w:pos="3330"/>
        </w:tabs>
      </w:pPr>
    </w:p>
    <w:p w14:paraId="3EDB651D" w14:textId="77777777" w:rsidR="009A6F1B" w:rsidRDefault="009A6F1B" w:rsidP="009A6F1B">
      <w:pPr>
        <w:tabs>
          <w:tab w:val="left" w:pos="2790"/>
          <w:tab w:val="left" w:pos="3330"/>
        </w:tabs>
        <w:ind w:left="2790"/>
      </w:pPr>
      <w:r>
        <w:t xml:space="preserve">16.  </w:t>
      </w:r>
      <w:r w:rsidRPr="00991AD4">
        <w:t>Develop and maintain policies and procedures related to</w:t>
      </w:r>
    </w:p>
    <w:p w14:paraId="01C2D298" w14:textId="77777777" w:rsidR="009A6F1B" w:rsidRDefault="009A6F1B" w:rsidP="009A6F1B">
      <w:pPr>
        <w:tabs>
          <w:tab w:val="left" w:pos="2790"/>
          <w:tab w:val="left" w:pos="3330"/>
        </w:tabs>
        <w:ind w:left="3330"/>
      </w:pPr>
      <w:proofErr w:type="gramStart"/>
      <w:r w:rsidRPr="00991AD4">
        <w:t>the</w:t>
      </w:r>
      <w:proofErr w:type="gramEnd"/>
      <w:r w:rsidRPr="00991AD4">
        <w:t xml:space="preserve"> Governance Committee and to the position of Counselor.</w:t>
      </w:r>
    </w:p>
    <w:p w14:paraId="2A15C884" w14:textId="77777777" w:rsidR="009A6F1B" w:rsidRDefault="009A6F1B" w:rsidP="009A6F1B">
      <w:pPr>
        <w:tabs>
          <w:tab w:val="left" w:pos="2790"/>
          <w:tab w:val="left" w:pos="3330"/>
        </w:tabs>
      </w:pPr>
    </w:p>
    <w:p w14:paraId="20BA4BBF" w14:textId="77777777" w:rsidR="009A6F1B" w:rsidRDefault="009A6F1B" w:rsidP="009A6F1B">
      <w:pPr>
        <w:tabs>
          <w:tab w:val="left" w:pos="2790"/>
          <w:tab w:val="left" w:pos="3330"/>
        </w:tabs>
        <w:ind w:left="2790"/>
      </w:pPr>
      <w:r>
        <w:t xml:space="preserve">17.  </w:t>
      </w:r>
      <w:r w:rsidRPr="00991AD4">
        <w:t>Attend and encourage committee members to attend</w:t>
      </w:r>
    </w:p>
    <w:p w14:paraId="25F8960F" w14:textId="77777777" w:rsidR="009A6F1B" w:rsidRPr="00017D29" w:rsidRDefault="009A6F1B" w:rsidP="009A6F1B">
      <w:pPr>
        <w:tabs>
          <w:tab w:val="left" w:pos="2790"/>
          <w:tab w:val="left" w:pos="3330"/>
        </w:tabs>
        <w:ind w:left="3330"/>
        <w:rPr>
          <w:bCs/>
        </w:rPr>
      </w:pPr>
      <w:proofErr w:type="gramStart"/>
      <w:r w:rsidRPr="00991AD4">
        <w:t>chapter</w:t>
      </w:r>
      <w:proofErr w:type="gramEnd"/>
      <w:r w:rsidRPr="00991AD4">
        <w:t xml:space="preserve"> programs, activities, and events.</w:t>
      </w:r>
    </w:p>
    <w:p w14:paraId="4CA195B7" w14:textId="77777777" w:rsidR="009A6F1B" w:rsidRPr="00017D29" w:rsidRDefault="009A6F1B" w:rsidP="009A6F1B">
      <w:pPr>
        <w:tabs>
          <w:tab w:val="center" w:pos="5040"/>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bCs/>
        </w:rPr>
      </w:pPr>
    </w:p>
    <w:p w14:paraId="6DF96645" w14:textId="49E08665" w:rsidR="00C04AAB" w:rsidRDefault="00C04AAB">
      <w:pPr>
        <w:spacing w:after="200" w:line="276" w:lineRule="auto"/>
        <w:rPr>
          <w:bCs/>
        </w:rPr>
      </w:pPr>
      <w:r>
        <w:rPr>
          <w:bCs/>
        </w:rPr>
        <w:br w:type="page"/>
      </w:r>
    </w:p>
    <w:p w14:paraId="6B71B8D2" w14:textId="77777777" w:rsidR="00C04AAB" w:rsidRPr="00256F84" w:rsidRDefault="00C04AAB" w:rsidP="00C04AAB">
      <w:pPr>
        <w:jc w:val="center"/>
        <w:rPr>
          <w:b/>
          <w:bCs/>
        </w:rPr>
      </w:pPr>
      <w:r w:rsidRPr="00256F84">
        <w:rPr>
          <w:b/>
          <w:bCs/>
        </w:rPr>
        <w:lastRenderedPageBreak/>
        <w:t>Sigma Theta Tau International</w:t>
      </w:r>
    </w:p>
    <w:p w14:paraId="04CC3F56" w14:textId="77777777" w:rsidR="00C04AAB" w:rsidRPr="00256F84" w:rsidRDefault="00C04AAB" w:rsidP="00C04AAB">
      <w:pPr>
        <w:jc w:val="center"/>
        <w:rPr>
          <w:b/>
          <w:bCs/>
        </w:rPr>
      </w:pPr>
      <w:r w:rsidRPr="00256F84">
        <w:rPr>
          <w:b/>
          <w:bCs/>
        </w:rPr>
        <w:t>Beta Iota Chapter</w:t>
      </w:r>
    </w:p>
    <w:p w14:paraId="2AA68136" w14:textId="77777777" w:rsidR="00C04AAB" w:rsidRDefault="00C04AAB" w:rsidP="00C04AAB">
      <w:pPr>
        <w:jc w:val="center"/>
        <w:rPr>
          <w:b/>
          <w:bCs/>
        </w:rPr>
      </w:pPr>
      <w:r w:rsidRPr="00256F84">
        <w:rPr>
          <w:b/>
          <w:bCs/>
        </w:rPr>
        <w:t>Nomination Form for Elected Leader Positions</w:t>
      </w:r>
    </w:p>
    <w:p w14:paraId="50B7CC95" w14:textId="77777777" w:rsidR="00C04AAB" w:rsidRDefault="00C04AAB" w:rsidP="00C04AAB">
      <w:pPr>
        <w:jc w:val="center"/>
        <w:rPr>
          <w:b/>
          <w:bCs/>
        </w:rPr>
      </w:pPr>
    </w:p>
    <w:p w14:paraId="36305369" w14:textId="77777777" w:rsidR="00C04AAB" w:rsidRDefault="00C04AAB" w:rsidP="00C04AAB">
      <w:r>
        <w:t xml:space="preserve">The Leadership Succession Committee (LSC) encourages active Beta Iota members (those paying annual dues) to nominate active Beta Iota members for elected positions of leadership.  Please provide the following information regarding the nominator and the nominee.  Submit nomination form to LSC Chair, Moly </w:t>
      </w:r>
      <w:proofErr w:type="spellStart"/>
      <w:r>
        <w:t>Johantgen</w:t>
      </w:r>
      <w:proofErr w:type="spellEnd"/>
      <w:r>
        <w:t xml:space="preserve"> at molly.johantgen@gmail.com.</w:t>
      </w:r>
    </w:p>
    <w:p w14:paraId="76FCB078" w14:textId="77777777" w:rsidR="00C04AAB" w:rsidRDefault="00C04AAB" w:rsidP="00C04AAB">
      <w:pPr>
        <w:jc w:val="center"/>
        <w:rPr>
          <w:b/>
          <w:bCs/>
        </w:rPr>
      </w:pPr>
    </w:p>
    <w:p w14:paraId="570AD6D1" w14:textId="77777777" w:rsidR="00C04AAB" w:rsidRDefault="00C04AAB" w:rsidP="00C04AAB">
      <w:pPr>
        <w:jc w:val="center"/>
        <w:rPr>
          <w:b/>
          <w:bCs/>
        </w:rPr>
      </w:pPr>
      <w:r w:rsidRPr="00256F84">
        <w:rPr>
          <w:b/>
          <w:bCs/>
        </w:rPr>
        <w:t>Nominator Information</w:t>
      </w:r>
    </w:p>
    <w:p w14:paraId="55DFE711" w14:textId="77777777" w:rsidR="00C04AAB" w:rsidRDefault="00C04AAB" w:rsidP="00C04AAB"/>
    <w:p w14:paraId="09B05A89" w14:textId="77777777" w:rsidR="00C04AAB" w:rsidRDefault="00C04AAB" w:rsidP="00C04AAB">
      <w:pPr>
        <w:rPr>
          <w:u w:val="single"/>
        </w:rPr>
      </w:pPr>
      <w:r>
        <w:rPr>
          <w:b/>
          <w:bCs/>
        </w:rPr>
        <w:t xml:space="preserve">Name of Nominator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8DE7B3" w14:textId="77777777" w:rsidR="00C04AAB" w:rsidRDefault="00C04AAB" w:rsidP="00C04AAB">
      <w:pPr>
        <w:rPr>
          <w:u w:val="single"/>
        </w:rPr>
      </w:pPr>
    </w:p>
    <w:p w14:paraId="57FEA521" w14:textId="77777777" w:rsidR="00C04AAB" w:rsidRDefault="00C04AAB" w:rsidP="00C04AAB">
      <w:pPr>
        <w:rPr>
          <w:u w:val="single"/>
        </w:rPr>
      </w:pPr>
      <w:r>
        <w:rPr>
          <w:b/>
          <w:bCs/>
        </w:rPr>
        <w:t>Phone #</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11BA6E" w14:textId="77777777" w:rsidR="00C04AAB" w:rsidRDefault="00C04AAB" w:rsidP="00C04AAB">
      <w:pPr>
        <w:rPr>
          <w:u w:val="single"/>
        </w:rPr>
      </w:pPr>
    </w:p>
    <w:p w14:paraId="4629E6D3" w14:textId="77777777" w:rsidR="00C04AAB" w:rsidRDefault="00C04AAB" w:rsidP="00C04AAB">
      <w:pPr>
        <w:rPr>
          <w:b/>
          <w:bCs/>
          <w:u w:val="single"/>
        </w:rPr>
      </w:pPr>
      <w:r>
        <w:rPr>
          <w:b/>
          <w:bCs/>
        </w:rPr>
        <w:t>Active Beta Iota Member</w:t>
      </w:r>
      <w:r>
        <w:tab/>
      </w:r>
      <w:r>
        <w:rPr>
          <w:u w:val="single"/>
        </w:rPr>
        <w:tab/>
      </w:r>
      <w:r>
        <w:rPr>
          <w:b/>
          <w:bCs/>
        </w:rPr>
        <w:t>Yes</w:t>
      </w:r>
      <w:r>
        <w:rPr>
          <w:b/>
          <w:bCs/>
        </w:rPr>
        <w:tab/>
      </w:r>
      <w:r>
        <w:rPr>
          <w:u w:val="single"/>
        </w:rPr>
        <w:tab/>
      </w:r>
      <w:r>
        <w:rPr>
          <w:b/>
          <w:bCs/>
        </w:rPr>
        <w:t>No</w:t>
      </w:r>
    </w:p>
    <w:p w14:paraId="508916D3" w14:textId="77777777" w:rsidR="00C04AAB" w:rsidRDefault="00C04AAB" w:rsidP="00C04AAB">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63D8541" w14:textId="77777777" w:rsidR="00C04AAB" w:rsidRDefault="00C04AAB" w:rsidP="00C04AAB">
      <w:pPr>
        <w:jc w:val="center"/>
        <w:rPr>
          <w:b/>
          <w:bCs/>
        </w:rPr>
      </w:pPr>
    </w:p>
    <w:p w14:paraId="712DD7F7" w14:textId="77777777" w:rsidR="00C04AAB" w:rsidRDefault="00C04AAB" w:rsidP="00C04AAB">
      <w:pPr>
        <w:jc w:val="center"/>
        <w:rPr>
          <w:b/>
          <w:bCs/>
        </w:rPr>
      </w:pPr>
      <w:r>
        <w:rPr>
          <w:b/>
          <w:bCs/>
        </w:rPr>
        <w:t>Nominee</w:t>
      </w:r>
    </w:p>
    <w:p w14:paraId="06C31845" w14:textId="77777777" w:rsidR="00C04AAB" w:rsidRDefault="00C04AAB" w:rsidP="00C04AAB">
      <w:pPr>
        <w:jc w:val="center"/>
        <w:rPr>
          <w:b/>
          <w:bCs/>
        </w:rPr>
      </w:pPr>
    </w:p>
    <w:p w14:paraId="0586B429" w14:textId="77777777" w:rsidR="00C04AAB" w:rsidRDefault="00C04AAB" w:rsidP="00C04AAB">
      <w:pPr>
        <w:rPr>
          <w:u w:val="single"/>
        </w:rPr>
      </w:pPr>
      <w:r w:rsidRPr="00FA614B">
        <w:rPr>
          <w:b/>
          <w:bCs/>
        </w:rPr>
        <w:t>Name of Nominee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A3900" w14:textId="77777777" w:rsidR="00C04AAB" w:rsidRDefault="00C04AAB" w:rsidP="00C04AAB">
      <w:pPr>
        <w:rPr>
          <w:u w:val="single"/>
        </w:rPr>
      </w:pPr>
    </w:p>
    <w:p w14:paraId="52298001" w14:textId="77777777" w:rsidR="00C04AAB" w:rsidRDefault="00C04AAB" w:rsidP="00C04AAB">
      <w:pPr>
        <w:rPr>
          <w:u w:val="single"/>
        </w:rPr>
      </w:pPr>
      <w:r>
        <w:rPr>
          <w:b/>
          <w:bCs/>
        </w:rPr>
        <w:t>Phone #</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07963" w14:textId="77777777" w:rsidR="00C04AAB" w:rsidRDefault="00C04AAB" w:rsidP="00C04AAB">
      <w:pPr>
        <w:rPr>
          <w:u w:val="single"/>
        </w:rPr>
      </w:pPr>
    </w:p>
    <w:p w14:paraId="01DD8856" w14:textId="77777777" w:rsidR="00C04AAB" w:rsidRDefault="00C04AAB" w:rsidP="00C04AAB">
      <w:pPr>
        <w:rPr>
          <w:b/>
          <w:bCs/>
        </w:rPr>
      </w:pPr>
      <w:r>
        <w:rPr>
          <w:b/>
          <w:bCs/>
        </w:rPr>
        <w:t>Active Beta Iota Member</w:t>
      </w:r>
      <w:r>
        <w:tab/>
      </w:r>
      <w:r>
        <w:rPr>
          <w:u w:val="single"/>
        </w:rPr>
        <w:tab/>
      </w:r>
      <w:r>
        <w:rPr>
          <w:b/>
          <w:bCs/>
        </w:rPr>
        <w:t>Yes</w:t>
      </w:r>
      <w:r>
        <w:rPr>
          <w:b/>
          <w:bCs/>
        </w:rPr>
        <w:tab/>
      </w:r>
      <w:r>
        <w:rPr>
          <w:u w:val="single"/>
        </w:rPr>
        <w:tab/>
      </w:r>
      <w:r>
        <w:rPr>
          <w:b/>
          <w:bCs/>
        </w:rPr>
        <w:t>No</w:t>
      </w:r>
    </w:p>
    <w:p w14:paraId="2AC3F5A7" w14:textId="77777777" w:rsidR="00C04AAB" w:rsidRDefault="00C04AAB" w:rsidP="00C04AAB">
      <w:pPr>
        <w:rPr>
          <w:b/>
          <w:bCs/>
        </w:rPr>
      </w:pPr>
    </w:p>
    <w:p w14:paraId="3AB3DA2B" w14:textId="77777777" w:rsidR="00C04AAB" w:rsidRPr="00766130" w:rsidRDefault="00C04AAB" w:rsidP="00C04AAB">
      <w:pPr>
        <w:rPr>
          <w:b/>
          <w:bCs/>
          <w:color w:val="FF0000"/>
        </w:rPr>
      </w:pPr>
      <w:r>
        <w:rPr>
          <w:b/>
          <w:bCs/>
        </w:rPr>
        <w:t>Nominated for Which Elected Position: (</w:t>
      </w:r>
      <w:r>
        <w:rPr>
          <w:b/>
          <w:bCs/>
          <w:color w:val="FF0000"/>
        </w:rPr>
        <w:t>open positions for 2024-25 marked with *</w:t>
      </w:r>
      <w:r w:rsidRPr="00766130">
        <w:rPr>
          <w:b/>
          <w:bCs/>
        </w:rPr>
        <w:t>)</w:t>
      </w:r>
    </w:p>
    <w:p w14:paraId="20C56D94" w14:textId="77777777" w:rsidR="00C04AAB" w:rsidRDefault="00C04AAB" w:rsidP="00C04AAB">
      <w:pPr>
        <w:rPr>
          <w:b/>
          <w:bCs/>
        </w:rPr>
      </w:pPr>
    </w:p>
    <w:p w14:paraId="510984F5" w14:textId="77777777" w:rsidR="00C04AAB" w:rsidRDefault="00C04AAB" w:rsidP="00C04AAB">
      <w:r>
        <w:rPr>
          <w:u w:val="single"/>
        </w:rPr>
        <w:tab/>
      </w:r>
      <w:r>
        <w:t>President-Elect</w:t>
      </w:r>
      <w:r>
        <w:tab/>
      </w:r>
      <w:r>
        <w:tab/>
      </w:r>
      <w:r>
        <w:tab/>
      </w:r>
      <w:r>
        <w:rPr>
          <w:u w:val="single"/>
        </w:rPr>
        <w:tab/>
      </w:r>
      <w:r>
        <w:t>Treasurer</w:t>
      </w:r>
      <w:r>
        <w:tab/>
      </w:r>
      <w:r>
        <w:tab/>
      </w:r>
      <w:r>
        <w:tab/>
      </w:r>
      <w:r>
        <w:tab/>
      </w:r>
    </w:p>
    <w:p w14:paraId="753E7BB3" w14:textId="77777777" w:rsidR="00C04AAB" w:rsidRDefault="00C04AAB" w:rsidP="00C04AAB"/>
    <w:p w14:paraId="791C73EA" w14:textId="77777777" w:rsidR="00C04AAB" w:rsidRDefault="00C04AAB" w:rsidP="00C04AAB">
      <w:r>
        <w:rPr>
          <w:u w:val="single"/>
        </w:rPr>
        <w:tab/>
      </w:r>
      <w:r>
        <w:t>Vice President</w:t>
      </w:r>
      <w:r>
        <w:tab/>
      </w:r>
      <w:r>
        <w:tab/>
      </w:r>
      <w:r>
        <w:tab/>
      </w:r>
      <w:r>
        <w:rPr>
          <w:u w:val="single"/>
        </w:rPr>
        <w:tab/>
      </w:r>
      <w:r>
        <w:t>Counselor</w:t>
      </w:r>
      <w:r w:rsidRPr="00C47766">
        <w:rPr>
          <w:color w:val="FF0000"/>
        </w:rPr>
        <w:t>*</w:t>
      </w:r>
      <w:r>
        <w:tab/>
      </w:r>
      <w:r>
        <w:tab/>
      </w:r>
    </w:p>
    <w:p w14:paraId="5397DBCE" w14:textId="77777777" w:rsidR="00C04AAB" w:rsidRDefault="00C04AAB" w:rsidP="00C04AAB"/>
    <w:p w14:paraId="03D85B29" w14:textId="77777777" w:rsidR="00C04AAB" w:rsidRPr="00766130" w:rsidRDefault="00C04AAB" w:rsidP="00C04AAB">
      <w:pPr>
        <w:rPr>
          <w:b/>
          <w:bCs/>
          <w:color w:val="FF0000"/>
        </w:rPr>
      </w:pPr>
      <w:r>
        <w:rPr>
          <w:u w:val="single"/>
        </w:rPr>
        <w:tab/>
      </w:r>
      <w:r>
        <w:t>Secretary</w:t>
      </w:r>
      <w:r>
        <w:tab/>
      </w:r>
      <w:r>
        <w:tab/>
      </w:r>
      <w:r>
        <w:tab/>
      </w:r>
      <w:r>
        <w:tab/>
      </w:r>
      <w:r>
        <w:rPr>
          <w:u w:val="single"/>
        </w:rPr>
        <w:tab/>
      </w:r>
      <w:r>
        <w:t>Leadership Succession Committee</w:t>
      </w:r>
      <w:r w:rsidRPr="00C47766">
        <w:rPr>
          <w:color w:val="FF0000"/>
        </w:rPr>
        <w:t>*</w:t>
      </w:r>
    </w:p>
    <w:p w14:paraId="1E2DE7E6" w14:textId="77777777" w:rsidR="00C04AAB" w:rsidRDefault="00C04AAB" w:rsidP="00C04AAB">
      <w:pPr>
        <w:rPr>
          <w:b/>
          <w:bCs/>
        </w:rPr>
      </w:pPr>
    </w:p>
    <w:p w14:paraId="62261847" w14:textId="77777777" w:rsidR="00C04AAB" w:rsidRDefault="00C04AAB" w:rsidP="00C04AAB">
      <w:pPr>
        <w:rPr>
          <w:u w:val="single"/>
        </w:rPr>
      </w:pPr>
    </w:p>
    <w:p w14:paraId="6A7E3EB2" w14:textId="77777777" w:rsidR="00C04AAB" w:rsidRDefault="00C04AAB" w:rsidP="00C04AAB">
      <w:pPr>
        <w:rPr>
          <w:u w:val="single"/>
        </w:rPr>
      </w:pPr>
      <w:r w:rsidRPr="00FA614B">
        <w:rPr>
          <w:b/>
          <w:bCs/>
        </w:rPr>
        <w:t>Qualifications</w:t>
      </w:r>
      <w:r>
        <w:rPr>
          <w:b/>
          <w:bCs/>
        </w:rPr>
        <w:t xml:space="preserve"> of and Supporting Information</w:t>
      </w:r>
      <w:r w:rsidRPr="00FA614B">
        <w:rPr>
          <w:b/>
          <w:bCs/>
        </w:rPr>
        <w:t xml:space="preserve"> </w:t>
      </w:r>
      <w:r>
        <w:rPr>
          <w:b/>
          <w:bCs/>
        </w:rPr>
        <w:t>for Nominee</w:t>
      </w:r>
      <w:r>
        <w:rPr>
          <w:u w:val="single"/>
        </w:rPr>
        <w:tab/>
      </w:r>
      <w:r>
        <w:rPr>
          <w:u w:val="single"/>
        </w:rPr>
        <w:tab/>
      </w:r>
      <w:r>
        <w:rPr>
          <w:u w:val="single"/>
        </w:rPr>
        <w:tab/>
      </w:r>
      <w:r>
        <w:rPr>
          <w:u w:val="single"/>
        </w:rPr>
        <w:tab/>
      </w:r>
    </w:p>
    <w:p w14:paraId="083829E1" w14:textId="77777777" w:rsidR="00C04AAB" w:rsidRDefault="00C04AAB" w:rsidP="00C04AAB">
      <w:pPr>
        <w:rPr>
          <w:u w:val="single"/>
        </w:rPr>
      </w:pPr>
    </w:p>
    <w:p w14:paraId="6DAB4FD6" w14:textId="77777777" w:rsidR="00C04AAB" w:rsidRDefault="00C04AAB" w:rsidP="00C04A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22C04C" w14:textId="77777777" w:rsidR="00C04AAB" w:rsidRDefault="00C04AAB" w:rsidP="00C04AAB">
      <w:pPr>
        <w:rPr>
          <w:u w:val="single"/>
        </w:rPr>
      </w:pPr>
    </w:p>
    <w:p w14:paraId="303811AE" w14:textId="77777777" w:rsidR="00C04AAB" w:rsidRDefault="00C04AAB" w:rsidP="00C04A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0B1387" w14:textId="77777777" w:rsidR="00C04AAB" w:rsidRDefault="00C04AAB" w:rsidP="00C04AAB">
      <w:pPr>
        <w:rPr>
          <w:u w:val="single"/>
        </w:rPr>
      </w:pPr>
    </w:p>
    <w:p w14:paraId="2DF921A6" w14:textId="77777777" w:rsidR="00C04AAB" w:rsidRDefault="00C04AAB" w:rsidP="00C04A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8C9DAB" w14:textId="77777777" w:rsidR="00C04AAB" w:rsidRDefault="00C04AAB" w:rsidP="00C04AAB">
      <w:pPr>
        <w:rPr>
          <w:u w:val="single"/>
        </w:rPr>
      </w:pPr>
    </w:p>
    <w:p w14:paraId="32898416" w14:textId="77777777" w:rsidR="00C04AAB" w:rsidRDefault="00C04AAB" w:rsidP="00C04AAB">
      <w:pPr>
        <w:rPr>
          <w:b/>
          <w:bCs/>
        </w:rPr>
      </w:pPr>
    </w:p>
    <w:p w14:paraId="4C6C7A92" w14:textId="6B67AD72" w:rsidR="00F60A59" w:rsidRPr="00C04AAB" w:rsidRDefault="00C04AAB">
      <w:r w:rsidRPr="00FA614B">
        <w:rPr>
          <w:b/>
          <w:bCs/>
        </w:rPr>
        <w:t>Signature of Nominator</w:t>
      </w:r>
      <w:r w:rsidRPr="00FA614B">
        <w:rPr>
          <w:u w:val="single"/>
        </w:rPr>
        <w:tab/>
      </w:r>
      <w:r w:rsidRPr="00FA614B">
        <w:rPr>
          <w:u w:val="single"/>
        </w:rPr>
        <w:tab/>
      </w:r>
      <w:r w:rsidRPr="00FA614B">
        <w:rPr>
          <w:u w:val="single"/>
        </w:rPr>
        <w:tab/>
      </w:r>
      <w:r w:rsidRPr="00FA614B">
        <w:rPr>
          <w:u w:val="single"/>
        </w:rPr>
        <w:tab/>
      </w:r>
      <w:r>
        <w:rPr>
          <w:u w:val="single"/>
        </w:rPr>
        <w:t>____________________</w:t>
      </w:r>
      <w:bookmarkStart w:id="0" w:name="_GoBack"/>
      <w:bookmarkEnd w:id="0"/>
    </w:p>
    <w:sectPr w:rsidR="00F60A59" w:rsidRPr="00C0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119"/>
    <w:multiLevelType w:val="hybridMultilevel"/>
    <w:tmpl w:val="3C2A9F3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FD106B8"/>
    <w:multiLevelType w:val="hybridMultilevel"/>
    <w:tmpl w:val="213E8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06CD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A64748"/>
    <w:multiLevelType w:val="hybridMultilevel"/>
    <w:tmpl w:val="914C7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B"/>
    <w:rsid w:val="00304ED2"/>
    <w:rsid w:val="009A6F1B"/>
    <w:rsid w:val="00A61183"/>
    <w:rsid w:val="00BD0846"/>
    <w:rsid w:val="00BD63A6"/>
    <w:rsid w:val="00C04AAB"/>
    <w:rsid w:val="00F6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4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1B"/>
    <w:pPr>
      <w:spacing w:after="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1B"/>
    <w:pPr>
      <w:spacing w:after="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3403</Characters>
  <Application>Microsoft Macintosh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Susan Hardin</cp:lastModifiedBy>
  <cp:revision>4</cp:revision>
  <dcterms:created xsi:type="dcterms:W3CDTF">2023-12-18T16:29:00Z</dcterms:created>
  <dcterms:modified xsi:type="dcterms:W3CDTF">2023-12-18T16:37:00Z</dcterms:modified>
</cp:coreProperties>
</file>